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EB" w:rsidRPr="00C60EEB" w:rsidRDefault="00C60EEB" w:rsidP="00C60EEB">
      <w:pPr>
        <w:pStyle w:val="Heading3"/>
      </w:pPr>
      <w:bookmarkStart w:id="0" w:name="_Toc302988045"/>
      <w:r w:rsidRPr="00C60EEB">
        <w:t>Floods</w:t>
      </w:r>
      <w:bookmarkEnd w:id="0"/>
    </w:p>
    <w:p w:rsidR="00C60EEB" w:rsidRPr="002C1634" w:rsidRDefault="00C60EEB" w:rsidP="00C60EEB">
      <w:pPr>
        <w:rPr>
          <w:rFonts w:ascii="Cambria" w:hAnsi="Cambria"/>
        </w:rPr>
      </w:pPr>
      <w:r w:rsidRPr="002C1634">
        <w:rPr>
          <w:rFonts w:ascii="Cambria" w:hAnsi="Cambria"/>
        </w:rPr>
        <w:t xml:space="preserve">Though most parts of Rajasthan receive scanty rainfall, the State has a history of floods and inundations, mostly along the basins of rivers like </w:t>
      </w:r>
      <w:proofErr w:type="spellStart"/>
      <w:r w:rsidRPr="002C1634">
        <w:rPr>
          <w:rFonts w:ascii="Cambria" w:hAnsi="Cambria"/>
        </w:rPr>
        <w:t>Luni</w:t>
      </w:r>
      <w:proofErr w:type="spellEnd"/>
      <w:r w:rsidRPr="002C1634">
        <w:rPr>
          <w:rFonts w:ascii="Cambria" w:hAnsi="Cambria"/>
        </w:rPr>
        <w:t xml:space="preserve"> and Chambal. There are 13 river basins in the state viz.: </w:t>
      </w:r>
      <w:proofErr w:type="spellStart"/>
      <w:r w:rsidRPr="002C1634">
        <w:rPr>
          <w:rFonts w:ascii="Cambria" w:hAnsi="Cambria"/>
        </w:rPr>
        <w:t>Shekhawati</w:t>
      </w:r>
      <w:proofErr w:type="spellEnd"/>
      <w:r w:rsidRPr="002C1634">
        <w:rPr>
          <w:rFonts w:ascii="Cambria" w:hAnsi="Cambria"/>
        </w:rPr>
        <w:t xml:space="preserve">, </w:t>
      </w:r>
      <w:proofErr w:type="spellStart"/>
      <w:r w:rsidRPr="002C1634">
        <w:rPr>
          <w:rFonts w:ascii="Cambria" w:hAnsi="Cambria"/>
        </w:rPr>
        <w:t>Ruparail</w:t>
      </w:r>
      <w:proofErr w:type="spellEnd"/>
      <w:r w:rsidRPr="002C1634">
        <w:rPr>
          <w:rFonts w:ascii="Cambria" w:hAnsi="Cambria"/>
        </w:rPr>
        <w:t xml:space="preserve">, </w:t>
      </w:r>
      <w:proofErr w:type="spellStart"/>
      <w:r w:rsidRPr="002C1634">
        <w:rPr>
          <w:rFonts w:ascii="Cambria" w:hAnsi="Cambria"/>
        </w:rPr>
        <w:t>Banganga</w:t>
      </w:r>
      <w:proofErr w:type="spellEnd"/>
      <w:r w:rsidRPr="002C1634">
        <w:rPr>
          <w:rFonts w:ascii="Cambria" w:hAnsi="Cambria"/>
        </w:rPr>
        <w:t xml:space="preserve">, </w:t>
      </w:r>
      <w:proofErr w:type="spellStart"/>
      <w:r w:rsidRPr="002C1634">
        <w:rPr>
          <w:rFonts w:ascii="Cambria" w:hAnsi="Cambria"/>
        </w:rPr>
        <w:t>Gambhiri</w:t>
      </w:r>
      <w:proofErr w:type="spellEnd"/>
      <w:r w:rsidRPr="002C1634">
        <w:rPr>
          <w:rFonts w:ascii="Cambria" w:hAnsi="Cambria"/>
        </w:rPr>
        <w:t xml:space="preserve">, </w:t>
      </w:r>
      <w:proofErr w:type="spellStart"/>
      <w:r w:rsidRPr="002C1634">
        <w:rPr>
          <w:rFonts w:ascii="Cambria" w:hAnsi="Cambria"/>
        </w:rPr>
        <w:t>Parbati</w:t>
      </w:r>
      <w:proofErr w:type="spellEnd"/>
      <w:r w:rsidRPr="002C1634">
        <w:rPr>
          <w:rFonts w:ascii="Cambria" w:hAnsi="Cambria"/>
        </w:rPr>
        <w:t xml:space="preserve">, </w:t>
      </w:r>
      <w:proofErr w:type="spellStart"/>
      <w:proofErr w:type="gramStart"/>
      <w:r w:rsidRPr="002C1634">
        <w:rPr>
          <w:rFonts w:ascii="Cambria" w:hAnsi="Cambria"/>
        </w:rPr>
        <w:t>Sabi</w:t>
      </w:r>
      <w:proofErr w:type="spellEnd"/>
      <w:r w:rsidRPr="002C1634">
        <w:rPr>
          <w:rFonts w:ascii="Cambria" w:hAnsi="Cambria"/>
        </w:rPr>
        <w:t xml:space="preserve"> ,</w:t>
      </w:r>
      <w:proofErr w:type="spellStart"/>
      <w:r w:rsidRPr="002C1634">
        <w:rPr>
          <w:rFonts w:ascii="Cambria" w:hAnsi="Cambria"/>
        </w:rPr>
        <w:t>Banas</w:t>
      </w:r>
      <w:proofErr w:type="spellEnd"/>
      <w:proofErr w:type="gramEnd"/>
      <w:r w:rsidRPr="002C1634">
        <w:rPr>
          <w:rFonts w:ascii="Cambria" w:hAnsi="Cambria"/>
        </w:rPr>
        <w:t xml:space="preserve">, Chambal, </w:t>
      </w:r>
      <w:proofErr w:type="spellStart"/>
      <w:r w:rsidRPr="002C1634">
        <w:rPr>
          <w:rFonts w:ascii="Cambria" w:hAnsi="Cambria"/>
        </w:rPr>
        <w:t>Mahi</w:t>
      </w:r>
      <w:proofErr w:type="spellEnd"/>
      <w:r w:rsidRPr="002C1634">
        <w:rPr>
          <w:rFonts w:ascii="Cambria" w:hAnsi="Cambria"/>
        </w:rPr>
        <w:t xml:space="preserve">, Sabarmati, </w:t>
      </w:r>
      <w:proofErr w:type="spellStart"/>
      <w:r w:rsidRPr="002C1634">
        <w:rPr>
          <w:rFonts w:ascii="Cambria" w:hAnsi="Cambria"/>
        </w:rPr>
        <w:t>Luni</w:t>
      </w:r>
      <w:proofErr w:type="spellEnd"/>
      <w:r w:rsidRPr="002C1634">
        <w:rPr>
          <w:rFonts w:ascii="Cambria" w:hAnsi="Cambria"/>
        </w:rPr>
        <w:t xml:space="preserve">, West </w:t>
      </w:r>
      <w:proofErr w:type="spellStart"/>
      <w:r w:rsidRPr="002C1634">
        <w:rPr>
          <w:rFonts w:ascii="Cambria" w:hAnsi="Cambria"/>
        </w:rPr>
        <w:t>Banas</w:t>
      </w:r>
      <w:proofErr w:type="spellEnd"/>
      <w:r w:rsidRPr="002C1634">
        <w:rPr>
          <w:rFonts w:ascii="Cambria" w:hAnsi="Cambria"/>
        </w:rPr>
        <w:t xml:space="preserve">, and </w:t>
      </w:r>
      <w:proofErr w:type="spellStart"/>
      <w:r w:rsidRPr="002C1634">
        <w:rPr>
          <w:rFonts w:ascii="Cambria" w:hAnsi="Cambria"/>
        </w:rPr>
        <w:t>Sukli</w:t>
      </w:r>
      <w:proofErr w:type="spellEnd"/>
      <w:r w:rsidRPr="002C1634">
        <w:rPr>
          <w:rFonts w:ascii="Cambria" w:hAnsi="Cambria"/>
        </w:rPr>
        <w:t xml:space="preserve">. Out of these, </w:t>
      </w:r>
      <w:proofErr w:type="spellStart"/>
      <w:r w:rsidRPr="002C1634">
        <w:rPr>
          <w:rFonts w:ascii="Cambria" w:hAnsi="Cambria"/>
        </w:rPr>
        <w:t>Luni</w:t>
      </w:r>
      <w:proofErr w:type="spellEnd"/>
      <w:r w:rsidRPr="002C1634">
        <w:rPr>
          <w:rFonts w:ascii="Cambria" w:hAnsi="Cambria"/>
        </w:rPr>
        <w:t xml:space="preserve">, </w:t>
      </w:r>
      <w:proofErr w:type="spellStart"/>
      <w:r w:rsidRPr="002C1634">
        <w:rPr>
          <w:rFonts w:ascii="Cambria" w:hAnsi="Cambria"/>
        </w:rPr>
        <w:t>Banas</w:t>
      </w:r>
      <w:proofErr w:type="spellEnd"/>
      <w:r w:rsidRPr="002C1634">
        <w:rPr>
          <w:rFonts w:ascii="Cambria" w:hAnsi="Cambria"/>
        </w:rPr>
        <w:t xml:space="preserve">, and Chambal basins are the largest and are divided into several sub basins. While the </w:t>
      </w:r>
      <w:proofErr w:type="spellStart"/>
      <w:r w:rsidRPr="002C1634">
        <w:rPr>
          <w:rFonts w:ascii="Cambria" w:hAnsi="Cambria"/>
        </w:rPr>
        <w:t>Luni</w:t>
      </w:r>
      <w:proofErr w:type="spellEnd"/>
      <w:r w:rsidRPr="002C1634">
        <w:rPr>
          <w:rFonts w:ascii="Cambria" w:hAnsi="Cambria"/>
        </w:rPr>
        <w:t xml:space="preserve"> river flows through parts of Ajmer, </w:t>
      </w:r>
      <w:proofErr w:type="spellStart"/>
      <w:r w:rsidRPr="002C1634">
        <w:rPr>
          <w:rFonts w:ascii="Cambria" w:hAnsi="Cambria"/>
        </w:rPr>
        <w:t>Barmer</w:t>
      </w:r>
      <w:proofErr w:type="spellEnd"/>
      <w:r w:rsidRPr="002C1634">
        <w:rPr>
          <w:rFonts w:ascii="Cambria" w:hAnsi="Cambria"/>
        </w:rPr>
        <w:t xml:space="preserve">, </w:t>
      </w:r>
      <w:proofErr w:type="spellStart"/>
      <w:r w:rsidRPr="002C1634">
        <w:rPr>
          <w:rFonts w:ascii="Cambria" w:hAnsi="Cambria"/>
        </w:rPr>
        <w:t>Jalore</w:t>
      </w:r>
      <w:proofErr w:type="spellEnd"/>
      <w:r w:rsidRPr="002C1634">
        <w:rPr>
          <w:rFonts w:ascii="Cambria" w:hAnsi="Cambria"/>
        </w:rPr>
        <w:t xml:space="preserve">, and Jodhpur, its sub basins of </w:t>
      </w:r>
      <w:proofErr w:type="spellStart"/>
      <w:r w:rsidRPr="002C1634">
        <w:rPr>
          <w:rFonts w:ascii="Cambria" w:hAnsi="Cambria"/>
        </w:rPr>
        <w:t>Bhund</w:t>
      </w:r>
      <w:proofErr w:type="spellEnd"/>
      <w:r w:rsidRPr="002C1634">
        <w:rPr>
          <w:rFonts w:ascii="Cambria" w:hAnsi="Cambria"/>
        </w:rPr>
        <w:t xml:space="preserve"> </w:t>
      </w:r>
      <w:proofErr w:type="spellStart"/>
      <w:r w:rsidRPr="002C1634">
        <w:rPr>
          <w:rFonts w:ascii="Cambria" w:hAnsi="Cambria"/>
        </w:rPr>
        <w:t>Hemawas</w:t>
      </w:r>
      <w:proofErr w:type="spellEnd"/>
      <w:r w:rsidRPr="002C1634">
        <w:rPr>
          <w:rFonts w:ascii="Cambria" w:hAnsi="Cambria"/>
        </w:rPr>
        <w:t xml:space="preserve">, </w:t>
      </w:r>
      <w:proofErr w:type="spellStart"/>
      <w:r w:rsidRPr="002C1634">
        <w:rPr>
          <w:rFonts w:ascii="Cambria" w:hAnsi="Cambria"/>
        </w:rPr>
        <w:t>Sukri</w:t>
      </w:r>
      <w:proofErr w:type="spellEnd"/>
      <w:r w:rsidRPr="002C1634">
        <w:rPr>
          <w:rFonts w:ascii="Cambria" w:hAnsi="Cambria"/>
        </w:rPr>
        <w:t xml:space="preserve">, </w:t>
      </w:r>
      <w:proofErr w:type="spellStart"/>
      <w:r w:rsidRPr="002C1634">
        <w:rPr>
          <w:rFonts w:ascii="Cambria" w:hAnsi="Cambria"/>
        </w:rPr>
        <w:t>Jawai</w:t>
      </w:r>
      <w:proofErr w:type="spellEnd"/>
      <w:r w:rsidRPr="002C1634">
        <w:rPr>
          <w:rFonts w:ascii="Cambria" w:hAnsi="Cambria"/>
        </w:rPr>
        <w:t xml:space="preserve"> and </w:t>
      </w:r>
      <w:proofErr w:type="spellStart"/>
      <w:r w:rsidRPr="002C1634">
        <w:rPr>
          <w:rFonts w:ascii="Cambria" w:hAnsi="Cambria"/>
        </w:rPr>
        <w:t>Bendi</w:t>
      </w:r>
      <w:proofErr w:type="spellEnd"/>
      <w:r w:rsidRPr="002C1634">
        <w:rPr>
          <w:rFonts w:ascii="Cambria" w:hAnsi="Cambria"/>
        </w:rPr>
        <w:t xml:space="preserve"> cover parts of </w:t>
      </w:r>
      <w:proofErr w:type="spellStart"/>
      <w:r w:rsidRPr="002C1634">
        <w:rPr>
          <w:rFonts w:ascii="Cambria" w:hAnsi="Cambria"/>
        </w:rPr>
        <w:t>Pali</w:t>
      </w:r>
      <w:proofErr w:type="spellEnd"/>
      <w:r w:rsidRPr="002C1634">
        <w:rPr>
          <w:rFonts w:ascii="Cambria" w:hAnsi="Cambria"/>
        </w:rPr>
        <w:t xml:space="preserve">, </w:t>
      </w:r>
      <w:proofErr w:type="spellStart"/>
      <w:r w:rsidRPr="002C1634">
        <w:rPr>
          <w:rFonts w:ascii="Cambria" w:hAnsi="Cambria"/>
        </w:rPr>
        <w:t>Jalore</w:t>
      </w:r>
      <w:proofErr w:type="spellEnd"/>
      <w:r w:rsidRPr="002C1634">
        <w:rPr>
          <w:rFonts w:ascii="Cambria" w:hAnsi="Cambria"/>
        </w:rPr>
        <w:t xml:space="preserve">, and </w:t>
      </w:r>
      <w:proofErr w:type="spellStart"/>
      <w:r w:rsidRPr="002C1634">
        <w:rPr>
          <w:rFonts w:ascii="Cambria" w:hAnsi="Cambria"/>
        </w:rPr>
        <w:t>Sirohi</w:t>
      </w:r>
      <w:proofErr w:type="spellEnd"/>
      <w:r w:rsidRPr="002C1634">
        <w:rPr>
          <w:rFonts w:ascii="Cambria" w:hAnsi="Cambria"/>
        </w:rPr>
        <w:t xml:space="preserve">. Similarly, the </w:t>
      </w:r>
      <w:proofErr w:type="spellStart"/>
      <w:r w:rsidRPr="002C1634">
        <w:rPr>
          <w:rFonts w:ascii="Cambria" w:hAnsi="Cambria"/>
        </w:rPr>
        <w:t>Banas</w:t>
      </w:r>
      <w:proofErr w:type="spellEnd"/>
      <w:r w:rsidRPr="002C1634">
        <w:rPr>
          <w:rFonts w:ascii="Cambria" w:hAnsi="Cambria"/>
        </w:rPr>
        <w:t xml:space="preserve"> basin falls in Udaipur and </w:t>
      </w:r>
      <w:proofErr w:type="spellStart"/>
      <w:r w:rsidRPr="002C1634">
        <w:rPr>
          <w:rFonts w:ascii="Cambria" w:hAnsi="Cambria"/>
        </w:rPr>
        <w:t>Bundi</w:t>
      </w:r>
      <w:proofErr w:type="spellEnd"/>
      <w:r w:rsidRPr="002C1634">
        <w:rPr>
          <w:rFonts w:ascii="Cambria" w:hAnsi="Cambria"/>
        </w:rPr>
        <w:t xml:space="preserve"> districts and its sub basins of </w:t>
      </w:r>
      <w:proofErr w:type="spellStart"/>
      <w:r w:rsidRPr="002C1634">
        <w:rPr>
          <w:rFonts w:ascii="Cambria" w:hAnsi="Cambria"/>
        </w:rPr>
        <w:t>Berach</w:t>
      </w:r>
      <w:proofErr w:type="spellEnd"/>
      <w:r w:rsidRPr="002C1634">
        <w:rPr>
          <w:rFonts w:ascii="Cambria" w:hAnsi="Cambria"/>
        </w:rPr>
        <w:t xml:space="preserve">, Morel and </w:t>
      </w:r>
      <w:proofErr w:type="spellStart"/>
      <w:r w:rsidRPr="002C1634">
        <w:rPr>
          <w:rFonts w:ascii="Cambria" w:hAnsi="Cambria"/>
        </w:rPr>
        <w:t>Mashi</w:t>
      </w:r>
      <w:proofErr w:type="spellEnd"/>
      <w:r w:rsidRPr="002C1634">
        <w:rPr>
          <w:rFonts w:ascii="Cambria" w:hAnsi="Cambria"/>
        </w:rPr>
        <w:t xml:space="preserve"> cover parts of </w:t>
      </w:r>
      <w:proofErr w:type="spellStart"/>
      <w:r w:rsidRPr="002C1634">
        <w:rPr>
          <w:rFonts w:ascii="Cambria" w:hAnsi="Cambria"/>
        </w:rPr>
        <w:t>Chittorgarh</w:t>
      </w:r>
      <w:proofErr w:type="spellEnd"/>
      <w:r w:rsidRPr="002C1634">
        <w:rPr>
          <w:rFonts w:ascii="Cambria" w:hAnsi="Cambria"/>
        </w:rPr>
        <w:t xml:space="preserve"> and </w:t>
      </w:r>
      <w:proofErr w:type="spellStart"/>
      <w:r w:rsidRPr="002C1634">
        <w:rPr>
          <w:rFonts w:ascii="Cambria" w:hAnsi="Cambria"/>
        </w:rPr>
        <w:t>Jaipur</w:t>
      </w:r>
      <w:proofErr w:type="spellEnd"/>
      <w:r w:rsidRPr="002C1634">
        <w:rPr>
          <w:rFonts w:ascii="Cambria" w:hAnsi="Cambria"/>
        </w:rPr>
        <w:t xml:space="preserve"> districts. Chambal is the largest basin of the State. Along with its sub basins of Kali </w:t>
      </w:r>
      <w:proofErr w:type="spellStart"/>
      <w:r w:rsidRPr="002C1634">
        <w:rPr>
          <w:rFonts w:ascii="Cambria" w:hAnsi="Cambria"/>
        </w:rPr>
        <w:t>Sindh</w:t>
      </w:r>
      <w:proofErr w:type="spellEnd"/>
      <w:r w:rsidRPr="002C1634">
        <w:rPr>
          <w:rFonts w:ascii="Cambria" w:hAnsi="Cambria"/>
        </w:rPr>
        <w:t xml:space="preserve"> and </w:t>
      </w:r>
      <w:proofErr w:type="spellStart"/>
      <w:r w:rsidRPr="002C1634">
        <w:rPr>
          <w:rFonts w:ascii="Cambria" w:hAnsi="Cambria"/>
        </w:rPr>
        <w:t>Parwati</w:t>
      </w:r>
      <w:proofErr w:type="spellEnd"/>
      <w:r w:rsidRPr="002C1634">
        <w:rPr>
          <w:rFonts w:ascii="Cambria" w:hAnsi="Cambria"/>
        </w:rPr>
        <w:t xml:space="preserve">, it covers parts of </w:t>
      </w:r>
      <w:proofErr w:type="spellStart"/>
      <w:r w:rsidRPr="002C1634">
        <w:rPr>
          <w:rFonts w:ascii="Cambria" w:hAnsi="Cambria"/>
        </w:rPr>
        <w:t>Bundi</w:t>
      </w:r>
      <w:proofErr w:type="spellEnd"/>
      <w:r w:rsidRPr="002C1634">
        <w:rPr>
          <w:rFonts w:ascii="Cambria" w:hAnsi="Cambria"/>
        </w:rPr>
        <w:t xml:space="preserve">, Kota, </w:t>
      </w:r>
      <w:proofErr w:type="spellStart"/>
      <w:r w:rsidRPr="002C1634">
        <w:rPr>
          <w:rFonts w:ascii="Cambria" w:hAnsi="Cambria"/>
        </w:rPr>
        <w:t>Jhalawar</w:t>
      </w:r>
      <w:proofErr w:type="spellEnd"/>
      <w:r w:rsidRPr="002C1634">
        <w:rPr>
          <w:rFonts w:ascii="Cambria" w:hAnsi="Cambria"/>
        </w:rPr>
        <w:t xml:space="preserve"> and </w:t>
      </w:r>
      <w:proofErr w:type="spellStart"/>
      <w:r w:rsidRPr="002C1634">
        <w:rPr>
          <w:rFonts w:ascii="Cambria" w:hAnsi="Cambria"/>
        </w:rPr>
        <w:t>Baran</w:t>
      </w:r>
      <w:proofErr w:type="spellEnd"/>
      <w:r w:rsidRPr="002C1634">
        <w:rPr>
          <w:rFonts w:ascii="Cambria" w:hAnsi="Cambria"/>
        </w:rPr>
        <w:t xml:space="preserve"> districts.</w:t>
      </w:r>
    </w:p>
    <w:p w:rsidR="00C60EEB" w:rsidRPr="002C1634" w:rsidRDefault="00C60EEB" w:rsidP="00C60EEB">
      <w:pPr>
        <w:rPr>
          <w:rFonts w:ascii="Cambria" w:hAnsi="Cambria"/>
        </w:rPr>
      </w:pPr>
      <w:r>
        <w:rPr>
          <w:rFonts w:ascii="Cambria" w:hAnsi="Cambria"/>
          <w:noProof/>
          <w:lang w:val="en-IN" w:eastAsia="en-IN" w:bidi="hi-IN"/>
        </w:rPr>
        <w:drawing>
          <wp:inline distT="0" distB="0" distL="0" distR="0">
            <wp:extent cx="5943600" cy="5475605"/>
            <wp:effectExtent l="19050" t="0" r="0" b="0"/>
            <wp:docPr id="1" name="Picture 27" descr="Rajasthan_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jasthan_Flood.jpg"/>
                    <pic:cNvPicPr>
                      <a:picLocks noChangeAspect="1" noChangeArrowheads="1"/>
                    </pic:cNvPicPr>
                  </pic:nvPicPr>
                  <pic:blipFill>
                    <a:blip r:embed="rId5"/>
                    <a:srcRect/>
                    <a:stretch>
                      <a:fillRect/>
                    </a:stretch>
                  </pic:blipFill>
                  <pic:spPr bwMode="auto">
                    <a:xfrm>
                      <a:off x="0" y="0"/>
                      <a:ext cx="5943600" cy="5475605"/>
                    </a:xfrm>
                    <a:prstGeom prst="rect">
                      <a:avLst/>
                    </a:prstGeom>
                    <a:noFill/>
                    <a:ln w="9525">
                      <a:noFill/>
                      <a:miter lim="800000"/>
                      <a:headEnd/>
                      <a:tailEnd/>
                    </a:ln>
                  </pic:spPr>
                </pic:pic>
              </a:graphicData>
            </a:graphic>
          </wp:inline>
        </w:drawing>
      </w:r>
    </w:p>
    <w:p w:rsidR="00C60EEB" w:rsidRPr="002C1634" w:rsidRDefault="00C60EEB" w:rsidP="00C60EEB">
      <w:pPr>
        <w:pStyle w:val="Caption"/>
        <w:rPr>
          <w:rFonts w:ascii="Cambria" w:hAnsi="Cambria"/>
        </w:rPr>
      </w:pPr>
      <w:bookmarkStart w:id="1" w:name="_Toc302822284"/>
      <w:bookmarkStart w:id="2" w:name="_Toc393808454"/>
      <w:r w:rsidRPr="002C1634">
        <w:rPr>
          <w:rFonts w:ascii="Cambria" w:hAnsi="Cambria"/>
        </w:rPr>
        <w:t xml:space="preserve">Figure </w:t>
      </w:r>
      <w:r w:rsidRPr="002C1634">
        <w:rPr>
          <w:rFonts w:ascii="Cambria" w:hAnsi="Cambria"/>
        </w:rPr>
        <w:fldChar w:fldCharType="begin"/>
      </w:r>
      <w:r w:rsidRPr="002C1634">
        <w:rPr>
          <w:rFonts w:ascii="Cambria" w:hAnsi="Cambria"/>
        </w:rPr>
        <w:instrText xml:space="preserve"> STYLEREF 1 \s </w:instrText>
      </w:r>
      <w:r w:rsidRPr="002C1634">
        <w:rPr>
          <w:rFonts w:ascii="Cambria" w:hAnsi="Cambria"/>
        </w:rPr>
        <w:fldChar w:fldCharType="separate"/>
      </w:r>
      <w:r>
        <w:rPr>
          <w:rFonts w:ascii="Cambria" w:hAnsi="Cambria"/>
          <w:noProof/>
        </w:rPr>
        <w:t>3</w:t>
      </w:r>
      <w:r w:rsidRPr="002C1634">
        <w:rPr>
          <w:rFonts w:ascii="Cambria" w:hAnsi="Cambria"/>
        </w:rPr>
        <w:fldChar w:fldCharType="end"/>
      </w:r>
      <w:r w:rsidRPr="002C1634">
        <w:rPr>
          <w:rFonts w:ascii="Cambria" w:hAnsi="Cambria"/>
        </w:rPr>
        <w:noBreakHyphen/>
      </w:r>
      <w:r w:rsidRPr="002C1634">
        <w:rPr>
          <w:rFonts w:ascii="Cambria" w:hAnsi="Cambria"/>
        </w:rPr>
        <w:fldChar w:fldCharType="begin"/>
      </w:r>
      <w:r w:rsidRPr="002C1634">
        <w:rPr>
          <w:rFonts w:ascii="Cambria" w:hAnsi="Cambria"/>
        </w:rPr>
        <w:instrText xml:space="preserve"> SEQ Figure \* ARABIC \s 1 </w:instrText>
      </w:r>
      <w:r w:rsidRPr="002C1634">
        <w:rPr>
          <w:rFonts w:ascii="Cambria" w:hAnsi="Cambria"/>
        </w:rPr>
        <w:fldChar w:fldCharType="separate"/>
      </w:r>
      <w:r>
        <w:rPr>
          <w:rFonts w:ascii="Cambria" w:hAnsi="Cambria"/>
          <w:noProof/>
        </w:rPr>
        <w:t>2</w:t>
      </w:r>
      <w:r w:rsidRPr="002C1634">
        <w:rPr>
          <w:rFonts w:ascii="Cambria" w:hAnsi="Cambria"/>
        </w:rPr>
        <w:fldChar w:fldCharType="end"/>
      </w:r>
      <w:r w:rsidRPr="002C1634">
        <w:rPr>
          <w:rFonts w:ascii="Cambria" w:hAnsi="Cambria"/>
        </w:rPr>
        <w:t>: Flood prone area map</w:t>
      </w:r>
      <w:bookmarkEnd w:id="1"/>
      <w:r w:rsidRPr="002C1634">
        <w:rPr>
          <w:rFonts w:ascii="Cambria" w:hAnsi="Cambria"/>
        </w:rPr>
        <w:t>; source Flood Manual, Rajasthan (Disaster Management and Relief Department)</w:t>
      </w:r>
      <w:bookmarkEnd w:id="2"/>
      <w:r w:rsidRPr="002C1634">
        <w:rPr>
          <w:rFonts w:ascii="Cambria" w:hAnsi="Cambria"/>
        </w:rPr>
        <w:t xml:space="preserve"> </w:t>
      </w:r>
    </w:p>
    <w:p w:rsidR="00C60EEB" w:rsidRPr="002C1634" w:rsidRDefault="00C60EEB" w:rsidP="00C60EEB">
      <w:pPr>
        <w:rPr>
          <w:rFonts w:ascii="Cambria" w:hAnsi="Cambria"/>
        </w:rPr>
      </w:pPr>
      <w:r w:rsidRPr="002C1634">
        <w:rPr>
          <w:rFonts w:ascii="Cambria" w:hAnsi="Cambria"/>
        </w:rPr>
        <w:t xml:space="preserve"> </w:t>
      </w:r>
    </w:p>
    <w:p w:rsidR="00C60EEB" w:rsidRPr="002C1634" w:rsidRDefault="00C60EEB" w:rsidP="00C60EEB">
      <w:pPr>
        <w:rPr>
          <w:rFonts w:ascii="Cambria" w:hAnsi="Cambria"/>
        </w:rPr>
      </w:pPr>
      <w:r w:rsidRPr="002C1634">
        <w:rPr>
          <w:rFonts w:ascii="Cambria" w:hAnsi="Cambria"/>
        </w:rPr>
        <w:lastRenderedPageBreak/>
        <w:t xml:space="preserve">Figure 3-2 shows the flood prone areas of Rajasthan. These include major parts of the basins and sub basins of River </w:t>
      </w:r>
      <w:proofErr w:type="spellStart"/>
      <w:r w:rsidRPr="002C1634">
        <w:rPr>
          <w:rFonts w:ascii="Cambria" w:hAnsi="Cambria"/>
        </w:rPr>
        <w:t>Luni</w:t>
      </w:r>
      <w:proofErr w:type="spellEnd"/>
      <w:r w:rsidRPr="002C1634">
        <w:rPr>
          <w:rFonts w:ascii="Cambria" w:hAnsi="Cambria"/>
        </w:rPr>
        <w:t xml:space="preserve"> in </w:t>
      </w:r>
      <w:proofErr w:type="spellStart"/>
      <w:r w:rsidRPr="002C1634">
        <w:rPr>
          <w:rFonts w:ascii="Cambria" w:hAnsi="Cambria"/>
        </w:rPr>
        <w:t>Barmer</w:t>
      </w:r>
      <w:proofErr w:type="spellEnd"/>
      <w:r w:rsidRPr="002C1634">
        <w:rPr>
          <w:rFonts w:ascii="Cambria" w:hAnsi="Cambria"/>
        </w:rPr>
        <w:t xml:space="preserve">, </w:t>
      </w:r>
      <w:proofErr w:type="spellStart"/>
      <w:r w:rsidRPr="002C1634">
        <w:rPr>
          <w:rFonts w:ascii="Cambria" w:hAnsi="Cambria"/>
        </w:rPr>
        <w:t>Pali</w:t>
      </w:r>
      <w:proofErr w:type="spellEnd"/>
      <w:r w:rsidRPr="002C1634">
        <w:rPr>
          <w:rFonts w:ascii="Cambria" w:hAnsi="Cambria"/>
        </w:rPr>
        <w:t xml:space="preserve">, </w:t>
      </w:r>
      <w:proofErr w:type="spellStart"/>
      <w:r w:rsidRPr="002C1634">
        <w:rPr>
          <w:rFonts w:ascii="Cambria" w:hAnsi="Cambria"/>
        </w:rPr>
        <w:t>Sirohi</w:t>
      </w:r>
      <w:proofErr w:type="spellEnd"/>
      <w:r w:rsidRPr="002C1634">
        <w:rPr>
          <w:rFonts w:ascii="Cambria" w:hAnsi="Cambria"/>
        </w:rPr>
        <w:t xml:space="preserve"> and </w:t>
      </w:r>
      <w:proofErr w:type="spellStart"/>
      <w:r w:rsidRPr="002C1634">
        <w:rPr>
          <w:rFonts w:ascii="Cambria" w:hAnsi="Cambria"/>
        </w:rPr>
        <w:t>Jalore</w:t>
      </w:r>
      <w:proofErr w:type="spellEnd"/>
      <w:r w:rsidRPr="002C1634">
        <w:rPr>
          <w:rFonts w:ascii="Cambria" w:hAnsi="Cambria"/>
        </w:rPr>
        <w:t xml:space="preserve">; and the basins and sub basins of River Chambal in </w:t>
      </w:r>
      <w:proofErr w:type="spellStart"/>
      <w:r w:rsidRPr="002C1634">
        <w:rPr>
          <w:rFonts w:ascii="Cambria" w:hAnsi="Cambria"/>
        </w:rPr>
        <w:t>Baran</w:t>
      </w:r>
      <w:proofErr w:type="spellEnd"/>
      <w:r w:rsidRPr="002C1634">
        <w:rPr>
          <w:rFonts w:ascii="Cambria" w:hAnsi="Cambria"/>
        </w:rPr>
        <w:t xml:space="preserve">, Kota and </w:t>
      </w:r>
      <w:proofErr w:type="spellStart"/>
      <w:r w:rsidRPr="002C1634">
        <w:rPr>
          <w:rFonts w:ascii="Cambria" w:hAnsi="Cambria"/>
        </w:rPr>
        <w:t>Bundi</w:t>
      </w:r>
      <w:proofErr w:type="spellEnd"/>
      <w:r w:rsidRPr="002C1634">
        <w:rPr>
          <w:rFonts w:ascii="Cambria" w:hAnsi="Cambria"/>
        </w:rPr>
        <w:t xml:space="preserve"> districts.  Also, major portions of </w:t>
      </w:r>
      <w:proofErr w:type="spellStart"/>
      <w:r w:rsidRPr="002C1634">
        <w:rPr>
          <w:rFonts w:ascii="Cambria" w:hAnsi="Cambria"/>
        </w:rPr>
        <w:t>Bharatpur</w:t>
      </w:r>
      <w:proofErr w:type="spellEnd"/>
      <w:r w:rsidRPr="002C1634">
        <w:rPr>
          <w:rFonts w:ascii="Cambria" w:hAnsi="Cambria"/>
        </w:rPr>
        <w:t xml:space="preserve"> districts falling under the basin of River </w:t>
      </w:r>
      <w:proofErr w:type="spellStart"/>
      <w:r w:rsidRPr="002C1634">
        <w:rPr>
          <w:rFonts w:ascii="Cambria" w:hAnsi="Cambria"/>
        </w:rPr>
        <w:t>Banganga</w:t>
      </w:r>
      <w:proofErr w:type="spellEnd"/>
      <w:r w:rsidRPr="002C1634">
        <w:rPr>
          <w:rFonts w:ascii="Cambria" w:hAnsi="Cambria"/>
        </w:rPr>
        <w:t xml:space="preserve">, and the basins of River </w:t>
      </w:r>
      <w:proofErr w:type="spellStart"/>
      <w:r w:rsidRPr="002C1634">
        <w:rPr>
          <w:rFonts w:ascii="Cambria" w:hAnsi="Cambria"/>
        </w:rPr>
        <w:t>Ghaggar</w:t>
      </w:r>
      <w:proofErr w:type="spellEnd"/>
      <w:r w:rsidRPr="002C1634">
        <w:rPr>
          <w:rFonts w:ascii="Cambria" w:hAnsi="Cambria"/>
        </w:rPr>
        <w:t xml:space="preserve"> in </w:t>
      </w:r>
      <w:proofErr w:type="spellStart"/>
      <w:r w:rsidRPr="002C1634">
        <w:rPr>
          <w:rFonts w:ascii="Cambria" w:hAnsi="Cambria"/>
        </w:rPr>
        <w:t>Sriganganagar</w:t>
      </w:r>
      <w:proofErr w:type="spellEnd"/>
      <w:r w:rsidRPr="002C1634">
        <w:rPr>
          <w:rFonts w:ascii="Cambria" w:hAnsi="Cambria"/>
        </w:rPr>
        <w:t xml:space="preserve"> are prone to floods. </w:t>
      </w:r>
    </w:p>
    <w:p w:rsidR="00C60EEB" w:rsidRPr="002C1634" w:rsidRDefault="00C60EEB" w:rsidP="00C60EEB">
      <w:pPr>
        <w:rPr>
          <w:rFonts w:ascii="Cambria" w:hAnsi="Cambria"/>
        </w:rPr>
      </w:pPr>
      <w:r w:rsidRPr="002C1634">
        <w:rPr>
          <w:rFonts w:ascii="Cambria" w:hAnsi="Cambria"/>
        </w:rPr>
        <w:t>The reasons for flooding in these regions include:</w:t>
      </w:r>
    </w:p>
    <w:p w:rsidR="00C60EEB" w:rsidRPr="002C1634" w:rsidRDefault="00C60EEB" w:rsidP="00C60EEB">
      <w:pPr>
        <w:numPr>
          <w:ilvl w:val="0"/>
          <w:numId w:val="2"/>
        </w:numPr>
        <w:rPr>
          <w:rFonts w:ascii="Cambria" w:hAnsi="Cambria"/>
        </w:rPr>
      </w:pPr>
      <w:r w:rsidRPr="002C1634">
        <w:rPr>
          <w:rFonts w:ascii="Cambria" w:hAnsi="Cambria"/>
        </w:rPr>
        <w:t>Excess rain in the catchment</w:t>
      </w:r>
    </w:p>
    <w:p w:rsidR="00C60EEB" w:rsidRPr="002C1634" w:rsidRDefault="00C60EEB" w:rsidP="00C60EEB">
      <w:pPr>
        <w:numPr>
          <w:ilvl w:val="0"/>
          <w:numId w:val="2"/>
        </w:numPr>
        <w:rPr>
          <w:rFonts w:ascii="Cambria" w:hAnsi="Cambria"/>
        </w:rPr>
      </w:pPr>
      <w:r w:rsidRPr="002C1634">
        <w:rPr>
          <w:rFonts w:ascii="Cambria" w:hAnsi="Cambria"/>
        </w:rPr>
        <w:t>Sudden release of large quantities of water from Dams/ water reservoirs</w:t>
      </w:r>
    </w:p>
    <w:p w:rsidR="00C60EEB" w:rsidRPr="002C1634" w:rsidRDefault="00C60EEB" w:rsidP="00C60EEB">
      <w:pPr>
        <w:numPr>
          <w:ilvl w:val="0"/>
          <w:numId w:val="2"/>
        </w:numPr>
        <w:rPr>
          <w:rFonts w:ascii="Cambria" w:hAnsi="Cambria"/>
        </w:rPr>
      </w:pPr>
      <w:r w:rsidRPr="002C1634">
        <w:rPr>
          <w:rFonts w:ascii="Cambria" w:hAnsi="Cambria"/>
        </w:rPr>
        <w:t>Breach/ damage in major reservoirs/ dams</w:t>
      </w:r>
    </w:p>
    <w:p w:rsidR="00C60EEB" w:rsidRPr="002C1634" w:rsidRDefault="00C60EEB" w:rsidP="00C60EEB">
      <w:pPr>
        <w:numPr>
          <w:ilvl w:val="0"/>
          <w:numId w:val="2"/>
        </w:numPr>
        <w:rPr>
          <w:rFonts w:ascii="Cambria" w:hAnsi="Cambria"/>
        </w:rPr>
      </w:pPr>
      <w:r w:rsidRPr="002C1634">
        <w:rPr>
          <w:rFonts w:ascii="Cambria" w:hAnsi="Cambria"/>
        </w:rPr>
        <w:t>Limited holding capacity</w:t>
      </w:r>
    </w:p>
    <w:p w:rsidR="00C60EEB" w:rsidRPr="002C1634" w:rsidRDefault="00C60EEB" w:rsidP="00C60EEB">
      <w:pPr>
        <w:rPr>
          <w:rFonts w:ascii="Cambria" w:hAnsi="Cambria"/>
        </w:rPr>
      </w:pPr>
      <w:r w:rsidRPr="002C1634">
        <w:rPr>
          <w:rFonts w:ascii="Cambria" w:hAnsi="Cambria"/>
        </w:rPr>
        <w:t xml:space="preserve">Besides the floods in these natural drainage systems, there are other reasons for inundation. Changes in rainfall patterns have also increased the risk of flash floods in many areas that were not flood prone historically. The </w:t>
      </w:r>
      <w:proofErr w:type="spellStart"/>
      <w:r w:rsidRPr="002C1634">
        <w:rPr>
          <w:rFonts w:ascii="Cambria" w:hAnsi="Cambria"/>
        </w:rPr>
        <w:t>Barmer</w:t>
      </w:r>
      <w:proofErr w:type="spellEnd"/>
      <w:r w:rsidRPr="002C1634">
        <w:rPr>
          <w:rFonts w:ascii="Cambria" w:hAnsi="Cambria"/>
        </w:rPr>
        <w:t xml:space="preserve"> flood in 2006 was a revelation and made disaster managers and policy makers take a fresh view of the risks and vulnerability from floods in the State. People living in the low-lying areas of the above-mentioned basins are the most vulnerable to floods.</w:t>
      </w:r>
    </w:p>
    <w:p w:rsidR="00C60EEB" w:rsidRPr="002C1634" w:rsidRDefault="00C60EEB" w:rsidP="00C60EEB">
      <w:pPr>
        <w:shd w:val="clear" w:color="auto" w:fill="FBD4B4"/>
        <w:rPr>
          <w:rFonts w:ascii="Cambria" w:hAnsi="Cambria"/>
        </w:rPr>
      </w:pPr>
      <w:r w:rsidRPr="002C1634">
        <w:rPr>
          <w:rFonts w:ascii="Cambria" w:hAnsi="Cambria"/>
        </w:rPr>
        <w:t>The flood hazard of the State would be assessed comprehensively by way of analysis of flood return periods, topographic mapping and height contouring around river systems together with estimates of capacities of hydrology systems and catchment areas, analyses of precipitation records to estimate probability of overload and other scientific methods. An analysis of the flood proofing methods currently in place and their lacunae would also be carried out for identification of the flood hazard.</w:t>
      </w:r>
    </w:p>
    <w:p w:rsidR="00C60EEB" w:rsidRPr="002C1634" w:rsidRDefault="00C60EEB" w:rsidP="00C60EEB">
      <w:pPr>
        <w:shd w:val="clear" w:color="auto" w:fill="FBD4B4"/>
        <w:rPr>
          <w:rFonts w:ascii="Cambria" w:hAnsi="Cambria"/>
        </w:rPr>
      </w:pPr>
      <w:r w:rsidRPr="002C1634">
        <w:rPr>
          <w:rFonts w:ascii="Cambria" w:hAnsi="Cambria"/>
          <w:lang w:eastAsia="en-IN" w:bidi="hi-IN"/>
        </w:rPr>
        <w:t xml:space="preserve">A composite vulnerability/ risk profile of the urban agglomerations and highly disaster prone areas would be developed. </w:t>
      </w:r>
      <w:r w:rsidRPr="002C1634">
        <w:rPr>
          <w:rFonts w:ascii="Cambria" w:hAnsi="Cambria"/>
        </w:rPr>
        <w:t xml:space="preserve">  </w:t>
      </w:r>
    </w:p>
    <w:p w:rsidR="00C60EEB" w:rsidRPr="002C1634" w:rsidRDefault="00C60EEB" w:rsidP="00C60EEB">
      <w:pPr>
        <w:pStyle w:val="Subtitle"/>
        <w:rPr>
          <w:rFonts w:cs="Arial"/>
          <w:color w:val="auto"/>
        </w:rPr>
      </w:pPr>
      <w:r w:rsidRPr="002C1634">
        <w:rPr>
          <w:rFonts w:cs="Arial"/>
          <w:color w:val="auto"/>
        </w:rPr>
        <w:t>Urban Flooding:</w:t>
      </w:r>
    </w:p>
    <w:p w:rsidR="00C60EEB" w:rsidRPr="002C1634" w:rsidRDefault="00C60EEB" w:rsidP="00C60EEB">
      <w:pPr>
        <w:rPr>
          <w:rFonts w:ascii="Cambria" w:hAnsi="Cambria"/>
        </w:rPr>
      </w:pPr>
      <w:r w:rsidRPr="002C1634">
        <w:rPr>
          <w:rFonts w:ascii="Cambria" w:hAnsi="Cambria"/>
        </w:rPr>
        <w:t>Rapid urbanisation has led to an emerging concern of urban flooding. In urban areas, flooding is primarily due to drainage failures and increased run-off loads on hard surfaces.</w:t>
      </w:r>
      <w:r w:rsidRPr="002C1634">
        <w:rPr>
          <w:rFonts w:ascii="Cambria" w:hAnsi="Cambria"/>
          <w:sz w:val="20"/>
          <w:szCs w:val="20"/>
          <w:lang w:val="en-IN"/>
        </w:rPr>
        <w:t xml:space="preserve"> F</w:t>
      </w:r>
      <w:proofErr w:type="spellStart"/>
      <w:r w:rsidRPr="002C1634">
        <w:rPr>
          <w:rFonts w:ascii="Cambria" w:hAnsi="Cambria"/>
        </w:rPr>
        <w:t>illing</w:t>
      </w:r>
      <w:proofErr w:type="spellEnd"/>
      <w:r w:rsidRPr="002C1634">
        <w:rPr>
          <w:rFonts w:ascii="Cambria" w:hAnsi="Cambria"/>
        </w:rPr>
        <w:t xml:space="preserve"> up of natural drainage channels, urban lakes, storm water drains contribute towards flooding. Besides this, poor water and sewerage management leads to outbreak of epidemics </w:t>
      </w:r>
      <w:proofErr w:type="spellStart"/>
      <w:r w:rsidRPr="002C1634">
        <w:rPr>
          <w:rFonts w:ascii="Cambria" w:hAnsi="Cambria"/>
        </w:rPr>
        <w:t>incase</w:t>
      </w:r>
      <w:proofErr w:type="spellEnd"/>
      <w:r w:rsidRPr="002C1634">
        <w:rPr>
          <w:rFonts w:ascii="Cambria" w:hAnsi="Cambria"/>
        </w:rPr>
        <w:t xml:space="preserve"> of flooding. For example in 1981 heavy rainfall caused </w:t>
      </w:r>
      <w:r w:rsidRPr="002C1634">
        <w:rPr>
          <w:rFonts w:ascii="Cambria" w:hAnsi="Cambria"/>
          <w:sz w:val="22"/>
          <w:szCs w:val="22"/>
          <w:lang w:val="en-IN"/>
        </w:rPr>
        <w:t>flooding</w:t>
      </w:r>
      <w:r w:rsidRPr="002C1634">
        <w:rPr>
          <w:rFonts w:ascii="Cambria" w:hAnsi="Cambria"/>
        </w:rPr>
        <w:t xml:space="preserve"> in </w:t>
      </w:r>
      <w:proofErr w:type="spellStart"/>
      <w:r w:rsidRPr="002C1634">
        <w:rPr>
          <w:rFonts w:ascii="Cambria" w:hAnsi="Cambria"/>
        </w:rPr>
        <w:t>Jaipur</w:t>
      </w:r>
      <w:proofErr w:type="spellEnd"/>
      <w:r w:rsidRPr="002C1634">
        <w:rPr>
          <w:rFonts w:ascii="Cambria" w:hAnsi="Cambria"/>
        </w:rPr>
        <w:t xml:space="preserve">, </w:t>
      </w:r>
      <w:proofErr w:type="spellStart"/>
      <w:r w:rsidRPr="002C1634">
        <w:rPr>
          <w:rFonts w:ascii="Cambria" w:hAnsi="Cambria"/>
        </w:rPr>
        <w:t>Tonk</w:t>
      </w:r>
      <w:proofErr w:type="gramStart"/>
      <w:r w:rsidRPr="002C1634">
        <w:rPr>
          <w:rFonts w:ascii="Cambria" w:hAnsi="Cambria"/>
        </w:rPr>
        <w:t>,Nagaur</w:t>
      </w:r>
      <w:proofErr w:type="spellEnd"/>
      <w:proofErr w:type="gramEnd"/>
      <w:r w:rsidRPr="002C1634">
        <w:rPr>
          <w:rFonts w:ascii="Cambria" w:hAnsi="Cambria"/>
        </w:rPr>
        <w:t xml:space="preserve"> and </w:t>
      </w:r>
      <w:proofErr w:type="spellStart"/>
      <w:r w:rsidRPr="002C1634">
        <w:rPr>
          <w:rFonts w:ascii="Cambria" w:hAnsi="Cambria"/>
        </w:rPr>
        <w:t>Sawai</w:t>
      </w:r>
      <w:proofErr w:type="spellEnd"/>
      <w:r w:rsidRPr="002C1634">
        <w:rPr>
          <w:rFonts w:ascii="Cambria" w:hAnsi="Cambria"/>
        </w:rPr>
        <w:t xml:space="preserve"> </w:t>
      </w:r>
      <w:proofErr w:type="spellStart"/>
      <w:r w:rsidRPr="002C1634">
        <w:rPr>
          <w:rFonts w:ascii="Cambria" w:hAnsi="Cambria"/>
        </w:rPr>
        <w:t>Madhopur</w:t>
      </w:r>
      <w:proofErr w:type="spellEnd"/>
      <w:r w:rsidRPr="002C1634">
        <w:rPr>
          <w:rFonts w:ascii="Cambria" w:hAnsi="Cambria"/>
        </w:rPr>
        <w:t xml:space="preserve"> and caused extensive damage to property and life.</w:t>
      </w:r>
    </w:p>
    <w:p w:rsidR="00BE32B8" w:rsidRDefault="00BE32B8"/>
    <w:sectPr w:rsidR="00BE32B8" w:rsidSect="00307231">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605"/>
    <w:multiLevelType w:val="multilevel"/>
    <w:tmpl w:val="5C06F060"/>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5425648"/>
    <w:multiLevelType w:val="hybridMultilevel"/>
    <w:tmpl w:val="C450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0EEB"/>
    <w:rsid w:val="00307231"/>
    <w:rsid w:val="00BE32B8"/>
    <w:rsid w:val="00C60EEB"/>
    <w:rsid w:val="00D3428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EB"/>
    <w:pPr>
      <w:spacing w:before="120" w:after="120" w:line="240" w:lineRule="auto"/>
      <w:ind w:left="720" w:hanging="720"/>
      <w:jc w:val="both"/>
    </w:pPr>
    <w:rPr>
      <w:rFonts w:ascii="Arial" w:eastAsia="Calibri" w:hAnsi="Arial" w:cs="Arial"/>
      <w:sz w:val="24"/>
      <w:szCs w:val="24"/>
      <w:lang w:val="en-GB"/>
    </w:rPr>
  </w:style>
  <w:style w:type="paragraph" w:styleId="Heading1">
    <w:name w:val="heading 1"/>
    <w:basedOn w:val="Normal"/>
    <w:next w:val="Normal"/>
    <w:link w:val="Heading1Char"/>
    <w:autoRedefine/>
    <w:uiPriority w:val="9"/>
    <w:qFormat/>
    <w:rsid w:val="00C60EEB"/>
    <w:pPr>
      <w:keepNext/>
      <w:keepLines/>
      <w:pageBreakBefore/>
      <w:numPr>
        <w:numId w:val="1"/>
      </w:numPr>
      <w:spacing w:before="360" w:after="240"/>
      <w:jc w:val="center"/>
      <w:outlineLvl w:val="0"/>
    </w:pPr>
    <w:rPr>
      <w:b/>
      <w:bCs/>
      <w:sz w:val="36"/>
      <w:szCs w:val="28"/>
    </w:rPr>
  </w:style>
  <w:style w:type="paragraph" w:styleId="Heading2">
    <w:name w:val="heading 2"/>
    <w:basedOn w:val="Normal"/>
    <w:next w:val="Normal"/>
    <w:link w:val="Heading2Char"/>
    <w:autoRedefine/>
    <w:uiPriority w:val="9"/>
    <w:qFormat/>
    <w:rsid w:val="00C60EEB"/>
    <w:pPr>
      <w:keepNext/>
      <w:keepLines/>
      <w:numPr>
        <w:ilvl w:val="1"/>
        <w:numId w:val="1"/>
      </w:numPr>
      <w:outlineLvl w:val="1"/>
    </w:pPr>
    <w:rPr>
      <w:b/>
    </w:rPr>
  </w:style>
  <w:style w:type="paragraph" w:styleId="Heading3">
    <w:name w:val="heading 3"/>
    <w:basedOn w:val="Normal"/>
    <w:next w:val="Normal"/>
    <w:link w:val="Heading3Char"/>
    <w:autoRedefine/>
    <w:uiPriority w:val="9"/>
    <w:qFormat/>
    <w:rsid w:val="00C60EEB"/>
    <w:pPr>
      <w:keepNext/>
      <w:keepLines/>
      <w:numPr>
        <w:ilvl w:val="2"/>
        <w:numId w:val="1"/>
      </w:numPr>
      <w:outlineLvl w:val="2"/>
    </w:pPr>
    <w:rPr>
      <w:rFonts w:ascii="Cambria" w:hAnsi="Cambria"/>
      <w:b/>
      <w:sz w:val="32"/>
      <w:szCs w:val="32"/>
      <w:lang w:eastAsia="en-IN" w:bidi="hi-IN"/>
    </w:rPr>
  </w:style>
  <w:style w:type="paragraph" w:styleId="Heading4">
    <w:name w:val="heading 4"/>
    <w:basedOn w:val="Normal"/>
    <w:next w:val="Normal"/>
    <w:link w:val="Heading4Char"/>
    <w:autoRedefine/>
    <w:uiPriority w:val="9"/>
    <w:qFormat/>
    <w:rsid w:val="00C60EEB"/>
    <w:pPr>
      <w:keepNext/>
      <w:numPr>
        <w:ilvl w:val="3"/>
        <w:numId w:val="1"/>
      </w:numPr>
      <w:spacing w:before="200" w:after="0"/>
      <w:outlineLvl w:val="3"/>
    </w:pPr>
    <w:rPr>
      <w:rFonts w:ascii="Cambria" w:eastAsia="Times New Roman" w:hAnsi="Cambria"/>
      <w:bCs/>
      <w:iCs/>
      <w:color w:val="215868"/>
    </w:rPr>
  </w:style>
  <w:style w:type="paragraph" w:styleId="Heading5">
    <w:name w:val="heading 5"/>
    <w:basedOn w:val="Normal"/>
    <w:next w:val="Normal"/>
    <w:link w:val="Heading5Char"/>
    <w:uiPriority w:val="9"/>
    <w:qFormat/>
    <w:rsid w:val="00C60EE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C60EE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C60EE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C60EE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C60EE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EB"/>
    <w:rPr>
      <w:rFonts w:ascii="Arial" w:eastAsia="Calibri" w:hAnsi="Arial" w:cs="Arial"/>
      <w:b/>
      <w:bCs/>
      <w:sz w:val="36"/>
      <w:szCs w:val="28"/>
      <w:lang w:val="en-GB"/>
    </w:rPr>
  </w:style>
  <w:style w:type="character" w:customStyle="1" w:styleId="Heading2Char">
    <w:name w:val="Heading 2 Char"/>
    <w:basedOn w:val="DefaultParagraphFont"/>
    <w:link w:val="Heading2"/>
    <w:uiPriority w:val="9"/>
    <w:rsid w:val="00C60EEB"/>
    <w:rPr>
      <w:rFonts w:ascii="Arial" w:eastAsia="Calibri" w:hAnsi="Arial" w:cs="Arial"/>
      <w:b/>
      <w:sz w:val="24"/>
      <w:szCs w:val="24"/>
      <w:lang w:val="en-GB"/>
    </w:rPr>
  </w:style>
  <w:style w:type="character" w:customStyle="1" w:styleId="Heading3Char">
    <w:name w:val="Heading 3 Char"/>
    <w:basedOn w:val="DefaultParagraphFont"/>
    <w:link w:val="Heading3"/>
    <w:uiPriority w:val="9"/>
    <w:rsid w:val="00C60EEB"/>
    <w:rPr>
      <w:rFonts w:ascii="Cambria" w:eastAsia="Calibri" w:hAnsi="Cambria" w:cs="Arial"/>
      <w:b/>
      <w:sz w:val="32"/>
      <w:szCs w:val="32"/>
      <w:lang w:val="en-GB" w:eastAsia="en-IN" w:bidi="hi-IN"/>
    </w:rPr>
  </w:style>
  <w:style w:type="character" w:customStyle="1" w:styleId="Heading4Char">
    <w:name w:val="Heading 4 Char"/>
    <w:basedOn w:val="DefaultParagraphFont"/>
    <w:link w:val="Heading4"/>
    <w:uiPriority w:val="9"/>
    <w:rsid w:val="00C60EEB"/>
    <w:rPr>
      <w:rFonts w:ascii="Cambria" w:eastAsia="Times New Roman" w:hAnsi="Cambria" w:cs="Arial"/>
      <w:bCs/>
      <w:iCs/>
      <w:color w:val="215868"/>
      <w:sz w:val="24"/>
      <w:szCs w:val="24"/>
      <w:lang w:val="en-GB"/>
    </w:rPr>
  </w:style>
  <w:style w:type="character" w:customStyle="1" w:styleId="Heading5Char">
    <w:name w:val="Heading 5 Char"/>
    <w:basedOn w:val="DefaultParagraphFont"/>
    <w:link w:val="Heading5"/>
    <w:uiPriority w:val="9"/>
    <w:rsid w:val="00C60EEB"/>
    <w:rPr>
      <w:rFonts w:ascii="Cambria" w:eastAsia="Times New Roman" w:hAnsi="Cambria" w:cs="Arial"/>
      <w:color w:val="243F60"/>
      <w:sz w:val="24"/>
      <w:szCs w:val="24"/>
      <w:lang w:val="en-GB"/>
    </w:rPr>
  </w:style>
  <w:style w:type="character" w:customStyle="1" w:styleId="Heading6Char">
    <w:name w:val="Heading 6 Char"/>
    <w:basedOn w:val="DefaultParagraphFont"/>
    <w:link w:val="Heading6"/>
    <w:uiPriority w:val="9"/>
    <w:rsid w:val="00C60EEB"/>
    <w:rPr>
      <w:rFonts w:ascii="Cambria" w:eastAsia="Times New Roman" w:hAnsi="Cambria" w:cs="Arial"/>
      <w:i/>
      <w:iCs/>
      <w:color w:val="243F60"/>
      <w:sz w:val="24"/>
      <w:szCs w:val="24"/>
      <w:lang w:val="en-GB"/>
    </w:rPr>
  </w:style>
  <w:style w:type="character" w:customStyle="1" w:styleId="Heading7Char">
    <w:name w:val="Heading 7 Char"/>
    <w:basedOn w:val="DefaultParagraphFont"/>
    <w:link w:val="Heading7"/>
    <w:uiPriority w:val="9"/>
    <w:rsid w:val="00C60EEB"/>
    <w:rPr>
      <w:rFonts w:ascii="Cambria" w:eastAsia="Times New Roman" w:hAnsi="Cambria" w:cs="Arial"/>
      <w:i/>
      <w:iCs/>
      <w:color w:val="404040"/>
      <w:sz w:val="24"/>
      <w:szCs w:val="24"/>
      <w:lang w:val="en-GB"/>
    </w:rPr>
  </w:style>
  <w:style w:type="character" w:customStyle="1" w:styleId="Heading8Char">
    <w:name w:val="Heading 8 Char"/>
    <w:basedOn w:val="DefaultParagraphFont"/>
    <w:link w:val="Heading8"/>
    <w:uiPriority w:val="9"/>
    <w:rsid w:val="00C60EEB"/>
    <w:rPr>
      <w:rFonts w:ascii="Cambria" w:eastAsia="Times New Roman" w:hAnsi="Cambria" w:cs="Arial"/>
      <w:color w:val="404040"/>
      <w:sz w:val="20"/>
      <w:szCs w:val="20"/>
      <w:lang w:val="en-GB"/>
    </w:rPr>
  </w:style>
  <w:style w:type="character" w:customStyle="1" w:styleId="Heading9Char">
    <w:name w:val="Heading 9 Char"/>
    <w:basedOn w:val="DefaultParagraphFont"/>
    <w:link w:val="Heading9"/>
    <w:uiPriority w:val="9"/>
    <w:rsid w:val="00C60EEB"/>
    <w:rPr>
      <w:rFonts w:ascii="Cambria" w:eastAsia="Times New Roman" w:hAnsi="Cambria" w:cs="Arial"/>
      <w:i/>
      <w:iCs/>
      <w:color w:val="404040"/>
      <w:sz w:val="20"/>
      <w:szCs w:val="20"/>
      <w:lang w:val="en-GB"/>
    </w:rPr>
  </w:style>
  <w:style w:type="paragraph" w:styleId="Caption">
    <w:name w:val="caption"/>
    <w:basedOn w:val="Normal"/>
    <w:next w:val="Normal"/>
    <w:autoRedefine/>
    <w:uiPriority w:val="35"/>
    <w:qFormat/>
    <w:rsid w:val="00C60EEB"/>
    <w:pPr>
      <w:keepNext/>
      <w:spacing w:before="0" w:after="0"/>
      <w:jc w:val="center"/>
    </w:pPr>
    <w:rPr>
      <w:rFonts w:ascii="Times New Roman" w:hAnsi="Times New Roman"/>
      <w:b/>
      <w:spacing w:val="20"/>
      <w:sz w:val="20"/>
      <w:szCs w:val="18"/>
    </w:rPr>
  </w:style>
  <w:style w:type="paragraph" w:styleId="Subtitle">
    <w:name w:val="Subtitle"/>
    <w:basedOn w:val="Normal"/>
    <w:next w:val="Normal"/>
    <w:link w:val="SubtitleChar"/>
    <w:uiPriority w:val="11"/>
    <w:qFormat/>
    <w:rsid w:val="00C60EEB"/>
    <w:pPr>
      <w:numPr>
        <w:ilvl w:val="1"/>
      </w:numPr>
      <w:ind w:left="720" w:hanging="720"/>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C60EEB"/>
    <w:rPr>
      <w:rFonts w:ascii="Cambria" w:eastAsia="Times New Roman" w:hAnsi="Cambria" w:cs="Times New Roman"/>
      <w:i/>
      <w:iCs/>
      <w:color w:val="4F81BD"/>
      <w:spacing w:val="15"/>
      <w:sz w:val="24"/>
      <w:szCs w:val="24"/>
      <w:lang w:val="en-GB"/>
    </w:rPr>
  </w:style>
  <w:style w:type="paragraph" w:styleId="BalloonText">
    <w:name w:val="Balloon Text"/>
    <w:basedOn w:val="Normal"/>
    <w:link w:val="BalloonTextChar"/>
    <w:uiPriority w:val="99"/>
    <w:semiHidden/>
    <w:unhideWhenUsed/>
    <w:rsid w:val="00C60E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EB"/>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Company>Sai InfoSystem (India) Limited</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2014-11-27T07:29:00Z</dcterms:created>
  <dcterms:modified xsi:type="dcterms:W3CDTF">2014-11-27T07:29:00Z</dcterms:modified>
</cp:coreProperties>
</file>